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60" w:rsidRDefault="00DF3760" w:rsidP="00DF3760">
      <w:pPr>
        <w:bidi w:val="0"/>
        <w:spacing w:before="100" w:beforeAutospacing="1" w:after="120" w:line="240" w:lineRule="auto"/>
        <w:jc w:val="center"/>
        <w:rPr>
          <w:rFonts w:ascii="Times New Roman" w:eastAsia="SimSun" w:hAnsi="Times New Roman" w:cs="Times New Roman"/>
          <w:b/>
          <w:bCs/>
          <w:color w:val="000000"/>
          <w:sz w:val="28"/>
          <w:szCs w:val="28"/>
          <w:lang w:eastAsia="zh-CN"/>
        </w:rPr>
      </w:pPr>
      <w:r>
        <w:rPr>
          <w:rFonts w:ascii="Times New Roman" w:eastAsia="SimSun" w:hAnsi="Times New Roman" w:cs="Times New Roman"/>
          <w:b/>
          <w:bCs/>
          <w:color w:val="000000"/>
          <w:sz w:val="28"/>
          <w:szCs w:val="28"/>
          <w:lang w:eastAsia="zh-CN"/>
        </w:rPr>
        <w:t>IMPACT OF ORGANIZATIONAL CITIZENSHIP BEHAVIOR ON JOB PERFORMANCE IN JORDAN: THE MEDIATING ROLE OF PERCEIVED TRAINING OPPORTUNITIES</w:t>
      </w:r>
    </w:p>
    <w:p w:rsidR="00DF3760" w:rsidRDefault="00DF3760" w:rsidP="00DF3760">
      <w:pPr>
        <w:bidi w:val="0"/>
        <w:spacing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vertAlign w:val="superscript"/>
          <w:lang w:bidi="ar-JO"/>
        </w:rPr>
        <w:t>1</w:t>
      </w:r>
      <w:r>
        <w:rPr>
          <w:rFonts w:ascii="Times New Roman" w:hAnsi="Times New Roman" w:cs="Times New Roman"/>
          <w:b/>
          <w:bCs/>
          <w:sz w:val="24"/>
          <w:szCs w:val="24"/>
          <w:lang w:bidi="ar-JO"/>
        </w:rPr>
        <w:t xml:space="preserve">Ahmad </w:t>
      </w:r>
      <w:proofErr w:type="spellStart"/>
      <w:r>
        <w:rPr>
          <w:rFonts w:ascii="Times New Roman" w:hAnsi="Times New Roman" w:cs="Times New Roman"/>
          <w:b/>
          <w:bCs/>
          <w:sz w:val="24"/>
          <w:szCs w:val="24"/>
          <w:lang w:bidi="ar-JO"/>
        </w:rPr>
        <w:t>Albloush</w:t>
      </w:r>
      <w:proofErr w:type="spellEnd"/>
      <w:r>
        <w:rPr>
          <w:rFonts w:ascii="Times New Roman" w:hAnsi="Times New Roman" w:cs="Times New Roman"/>
          <w:b/>
          <w:bCs/>
          <w:sz w:val="24"/>
          <w:szCs w:val="24"/>
          <w:lang w:bidi="ar-JO"/>
        </w:rPr>
        <w:t xml:space="preserve">*, </w:t>
      </w:r>
      <w:r>
        <w:rPr>
          <w:rFonts w:ascii="Times New Roman" w:hAnsi="Times New Roman" w:cs="Times New Roman"/>
          <w:b/>
          <w:bCs/>
          <w:sz w:val="24"/>
          <w:szCs w:val="24"/>
          <w:vertAlign w:val="superscript"/>
          <w:lang w:bidi="ar-JO"/>
        </w:rPr>
        <w:t>2</w:t>
      </w:r>
      <w:r>
        <w:rPr>
          <w:rFonts w:ascii="Times New Roman" w:hAnsi="Times New Roman" w:cs="Times New Roman"/>
          <w:b/>
          <w:bCs/>
          <w:sz w:val="24"/>
          <w:szCs w:val="24"/>
          <w:lang w:bidi="ar-JO"/>
        </w:rPr>
        <w:t xml:space="preserve">Azlinzuraini Ahmad, </w:t>
      </w:r>
      <w:r>
        <w:rPr>
          <w:rFonts w:ascii="Times New Roman" w:hAnsi="Times New Roman" w:cs="Times New Roman"/>
          <w:b/>
          <w:bCs/>
          <w:sz w:val="24"/>
          <w:szCs w:val="24"/>
          <w:vertAlign w:val="superscript"/>
          <w:lang w:val="en-GB" w:bidi="ar-JO"/>
        </w:rPr>
        <w:t>3</w:t>
      </w:r>
      <w:proofErr w:type="spellStart"/>
      <w:r>
        <w:rPr>
          <w:rFonts w:ascii="Times New Roman" w:hAnsi="Times New Roman" w:cs="Times New Roman"/>
          <w:b/>
          <w:bCs/>
          <w:sz w:val="24"/>
          <w:szCs w:val="24"/>
          <w:lang w:bidi="ar-JO"/>
        </w:rPr>
        <w:t>Yusliza</w:t>
      </w:r>
      <w:proofErr w:type="spellEnd"/>
      <w:r>
        <w:rPr>
          <w:rFonts w:ascii="Times New Roman" w:hAnsi="Times New Roman" w:cs="Times New Roman"/>
          <w:b/>
          <w:bCs/>
          <w:sz w:val="24"/>
          <w:szCs w:val="24"/>
          <w:lang w:bidi="ar-JO"/>
        </w:rPr>
        <w:t xml:space="preserve"> </w:t>
      </w:r>
      <w:proofErr w:type="spellStart"/>
      <w:r>
        <w:rPr>
          <w:rFonts w:ascii="Times New Roman" w:hAnsi="Times New Roman" w:cs="Times New Roman"/>
          <w:b/>
          <w:bCs/>
          <w:sz w:val="24"/>
          <w:szCs w:val="24"/>
          <w:lang w:bidi="ar-JO"/>
        </w:rPr>
        <w:t>Mohd</w:t>
      </w:r>
      <w:proofErr w:type="spellEnd"/>
      <w:r>
        <w:rPr>
          <w:rFonts w:ascii="Times New Roman" w:hAnsi="Times New Roman" w:cs="Times New Roman"/>
          <w:b/>
          <w:bCs/>
          <w:sz w:val="24"/>
          <w:szCs w:val="24"/>
          <w:lang w:bidi="ar-JO"/>
        </w:rPr>
        <w:t xml:space="preserve"> </w:t>
      </w:r>
      <w:proofErr w:type="spellStart"/>
      <w:r>
        <w:rPr>
          <w:rFonts w:ascii="Times New Roman" w:hAnsi="Times New Roman" w:cs="Times New Roman"/>
          <w:b/>
          <w:bCs/>
          <w:sz w:val="24"/>
          <w:szCs w:val="24"/>
          <w:lang w:bidi="ar-JO"/>
        </w:rPr>
        <w:t>Yusoff</w:t>
      </w:r>
      <w:proofErr w:type="spellEnd"/>
      <w:r>
        <w:rPr>
          <w:rFonts w:ascii="Times New Roman" w:hAnsi="Times New Roman" w:cs="Times New Roman"/>
          <w:b/>
          <w:bCs/>
          <w:sz w:val="24"/>
          <w:szCs w:val="24"/>
          <w:lang w:bidi="ar-JO"/>
        </w:rPr>
        <w:t xml:space="preserve">, </w:t>
      </w:r>
      <w:r>
        <w:rPr>
          <w:rFonts w:ascii="Times New Roman" w:hAnsi="Times New Roman" w:cs="Times New Roman"/>
          <w:b/>
          <w:bCs/>
          <w:sz w:val="24"/>
          <w:szCs w:val="24"/>
          <w:vertAlign w:val="superscript"/>
          <w:lang w:bidi="ar-JO"/>
        </w:rPr>
        <w:t>4</w:t>
      </w:r>
      <w:r>
        <w:rPr>
          <w:rFonts w:ascii="Times New Roman" w:hAnsi="Times New Roman" w:cs="Times New Roman"/>
          <w:b/>
          <w:bCs/>
          <w:sz w:val="24"/>
          <w:szCs w:val="24"/>
          <w:lang w:bidi="ar-JO"/>
        </w:rPr>
        <w:t xml:space="preserve">Nik </w:t>
      </w:r>
      <w:proofErr w:type="spellStart"/>
      <w:r>
        <w:rPr>
          <w:rFonts w:ascii="Times New Roman" w:hAnsi="Times New Roman" w:cs="Times New Roman"/>
          <w:b/>
          <w:bCs/>
          <w:sz w:val="24"/>
          <w:szCs w:val="24"/>
          <w:lang w:bidi="ar-JO"/>
        </w:rPr>
        <w:t>Hazimah</w:t>
      </w:r>
      <w:proofErr w:type="spellEnd"/>
      <w:r>
        <w:rPr>
          <w:rFonts w:ascii="Times New Roman" w:hAnsi="Times New Roman" w:cs="Times New Roman"/>
          <w:b/>
          <w:bCs/>
          <w:sz w:val="24"/>
          <w:szCs w:val="24"/>
          <w:lang w:bidi="ar-JO"/>
        </w:rPr>
        <w:t xml:space="preserve"> Nik Mat</w:t>
      </w:r>
    </w:p>
    <w:p w:rsidR="00296D0E" w:rsidRDefault="00DF3760" w:rsidP="00DF3760">
      <w:pPr>
        <w:bidi w:val="0"/>
        <w:jc w:val="center"/>
      </w:pPr>
      <w:r>
        <w:rPr>
          <w:rFonts w:ascii="Times New Roman" w:hAnsi="Times New Roman" w:cs="Times New Roman"/>
          <w:b/>
          <w:bCs/>
          <w:sz w:val="20"/>
          <w:szCs w:val="20"/>
          <w:vertAlign w:val="superscript"/>
          <w:lang w:bidi="ar-JO"/>
        </w:rPr>
        <w:t>1,2,3,4</w:t>
      </w:r>
      <w:r>
        <w:rPr>
          <w:lang w:bidi="ar-JO"/>
        </w:rPr>
        <w:t xml:space="preserve"> </w:t>
      </w:r>
      <w:proofErr w:type="gramStart"/>
      <w:r>
        <w:rPr>
          <w:rFonts w:ascii="Times New Roman" w:hAnsi="Times New Roman" w:cs="Times New Roman"/>
          <w:b/>
          <w:bCs/>
          <w:sz w:val="20"/>
          <w:szCs w:val="20"/>
          <w:lang w:bidi="ar-JO"/>
        </w:rPr>
        <w:t>School</w:t>
      </w:r>
      <w:proofErr w:type="gramEnd"/>
      <w:r>
        <w:rPr>
          <w:rFonts w:ascii="Times New Roman" w:hAnsi="Times New Roman" w:cs="Times New Roman"/>
          <w:b/>
          <w:bCs/>
          <w:sz w:val="20"/>
          <w:szCs w:val="20"/>
          <w:lang w:bidi="ar-JO"/>
        </w:rPr>
        <w:t xml:space="preserve"> of Maritime Business and Management, </w:t>
      </w:r>
      <w:proofErr w:type="spellStart"/>
      <w:r>
        <w:rPr>
          <w:rFonts w:ascii="Times New Roman" w:hAnsi="Times New Roman" w:cs="Times New Roman"/>
          <w:b/>
          <w:bCs/>
          <w:sz w:val="20"/>
          <w:szCs w:val="20"/>
          <w:lang w:bidi="ar-JO"/>
        </w:rPr>
        <w:t>Universiti</w:t>
      </w:r>
      <w:proofErr w:type="spellEnd"/>
      <w:r>
        <w:rPr>
          <w:rFonts w:ascii="Times New Roman" w:hAnsi="Times New Roman" w:cs="Times New Roman"/>
          <w:b/>
          <w:bCs/>
          <w:sz w:val="20"/>
          <w:szCs w:val="20"/>
          <w:lang w:bidi="ar-JO"/>
        </w:rPr>
        <w:t xml:space="preserve"> Malaysia Terengganu (UMT), Malaysia</w:t>
      </w:r>
    </w:p>
    <w:p w:rsidR="00DF3760" w:rsidRDefault="00DF3760" w:rsidP="00DF3760">
      <w:pPr>
        <w:widowControl w:val="0"/>
        <w:bidi w:val="0"/>
        <w:spacing w:after="100" w:afterAutospacing="1" w:line="240" w:lineRule="atLeast"/>
        <w:ind w:right="-18"/>
        <w:jc w:val="both"/>
        <w:rPr>
          <w:rFonts w:ascii="Times New Roman" w:eastAsia="SimSun" w:hAnsi="Times New Roman" w:cs="Times New Roman"/>
          <w:color w:val="000000" w:themeColor="text1"/>
          <w:sz w:val="20"/>
          <w:szCs w:val="20"/>
          <w:lang w:eastAsia="zh-CN"/>
        </w:rPr>
      </w:pPr>
      <w:bookmarkStart w:id="0" w:name="_GoBack"/>
      <w:r>
        <w:rPr>
          <w:rFonts w:ascii="Times New Roman" w:eastAsia="SimSun" w:hAnsi="Times New Roman" w:cs="Times New Roman"/>
          <w:color w:val="000000" w:themeColor="text1"/>
          <w:sz w:val="20"/>
          <w:szCs w:val="20"/>
          <w:lang w:eastAsia="zh-CN"/>
        </w:rPr>
        <w:t>The purpose of this paper is to determine the relationship between organizational citizenship behavior (OCB) and job performance. It also examines the mediating role of perceived training opportunities (PTO) in influencing the relationship between OCB and job performance</w:t>
      </w:r>
      <w:bookmarkEnd w:id="0"/>
      <w:r>
        <w:rPr>
          <w:rFonts w:ascii="Times New Roman" w:eastAsia="SimSun" w:hAnsi="Times New Roman" w:cs="Times New Roman"/>
          <w:color w:val="000000" w:themeColor="text1"/>
          <w:sz w:val="20"/>
          <w:szCs w:val="20"/>
          <w:lang w:eastAsia="zh-CN"/>
        </w:rPr>
        <w:t xml:space="preserve">. Data were collected from 344 respondents working in 22 </w:t>
      </w:r>
      <w:proofErr w:type="gramStart"/>
      <w:r>
        <w:rPr>
          <w:rFonts w:ascii="Times New Roman" w:eastAsia="SimSun" w:hAnsi="Times New Roman" w:cs="Times New Roman"/>
          <w:color w:val="000000" w:themeColor="text1"/>
          <w:sz w:val="20"/>
          <w:szCs w:val="20"/>
          <w:lang w:eastAsia="zh-CN"/>
        </w:rPr>
        <w:t>region</w:t>
      </w:r>
      <w:proofErr w:type="gramEnd"/>
      <w:r>
        <w:rPr>
          <w:rFonts w:ascii="Times New Roman" w:eastAsia="SimSun" w:hAnsi="Times New Roman" w:cs="Times New Roman"/>
          <w:color w:val="000000" w:themeColor="text1"/>
          <w:sz w:val="20"/>
          <w:szCs w:val="20"/>
          <w:lang w:eastAsia="zh-CN"/>
        </w:rPr>
        <w:t xml:space="preserve"> in Greater Amman Municipality (GAM), Jordan, through a questionnaire survey. Likert-type rating scales of OCB, job performance and PTO with sound reliability and validity were used to carry out the survey. Partial Least Square (PLS) was used to analyze the data. The results of the present study show that OCB significantly predicts job performance in GAM.  PTO found to be partially </w:t>
      </w:r>
      <w:proofErr w:type="gramStart"/>
      <w:r>
        <w:rPr>
          <w:rFonts w:ascii="Times New Roman" w:eastAsia="SimSun" w:hAnsi="Times New Roman" w:cs="Times New Roman"/>
          <w:color w:val="000000" w:themeColor="text1"/>
          <w:sz w:val="20"/>
          <w:szCs w:val="20"/>
          <w:lang w:eastAsia="zh-CN"/>
        </w:rPr>
        <w:t>mediate</w:t>
      </w:r>
      <w:proofErr w:type="gramEnd"/>
      <w:r>
        <w:rPr>
          <w:rFonts w:ascii="Times New Roman" w:eastAsia="SimSun" w:hAnsi="Times New Roman" w:cs="Times New Roman"/>
          <w:color w:val="000000" w:themeColor="text1"/>
          <w:sz w:val="20"/>
          <w:szCs w:val="20"/>
          <w:lang w:eastAsia="zh-CN"/>
        </w:rPr>
        <w:t xml:space="preserve"> the relationship between OCB and job performance. Limitations of the current study and the possible future research directions were given as well.</w:t>
      </w:r>
    </w:p>
    <w:p w:rsidR="00DF3760" w:rsidRDefault="00DF3760" w:rsidP="00DF3760">
      <w:pPr>
        <w:bidi w:val="0"/>
        <w:spacing w:after="0" w:line="240" w:lineRule="auto"/>
        <w:ind w:left="-108" w:right="-108"/>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Key words: </w:t>
      </w:r>
      <w:r>
        <w:rPr>
          <w:rFonts w:ascii="Times New Roman" w:eastAsia="SimSun" w:hAnsi="Times New Roman" w:cs="Times New Roman"/>
          <w:sz w:val="18"/>
          <w:szCs w:val="18"/>
          <w:lang w:eastAsia="zh-CN"/>
        </w:rPr>
        <w:t>Organizational Citizenship Behavior (OCB), Job Performance, Perceived Training Opportunities (PTO), Greater Amman Municipality (GAM)</w:t>
      </w:r>
      <w:r>
        <w:rPr>
          <w:rFonts w:ascii="Times New Roman" w:eastAsia="SimSun" w:hAnsi="Times New Roman" w:cs="Times New Roman"/>
          <w:iCs/>
          <w:sz w:val="18"/>
          <w:szCs w:val="18"/>
          <w:lang w:eastAsia="zh-CN"/>
        </w:rPr>
        <w:t>.</w:t>
      </w:r>
    </w:p>
    <w:p w:rsidR="00DF3760" w:rsidRPr="00DF3760" w:rsidRDefault="00DF3760" w:rsidP="00DF3760">
      <w:pPr>
        <w:bidi w:val="0"/>
      </w:pPr>
    </w:p>
    <w:sectPr w:rsidR="00DF3760" w:rsidRPr="00DF37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60"/>
    <w:rsid w:val="00296D0E"/>
    <w:rsid w:val="009358D1"/>
    <w:rsid w:val="00DF37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60"/>
    <w:pPr>
      <w:bidi/>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60"/>
    <w:pPr>
      <w:bidi/>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38">
      <w:bodyDiv w:val="1"/>
      <w:marLeft w:val="0"/>
      <w:marRight w:val="0"/>
      <w:marTop w:val="0"/>
      <w:marBottom w:val="0"/>
      <w:divBdr>
        <w:top w:val="none" w:sz="0" w:space="0" w:color="auto"/>
        <w:left w:val="none" w:sz="0" w:space="0" w:color="auto"/>
        <w:bottom w:val="none" w:sz="0" w:space="0" w:color="auto"/>
        <w:right w:val="none" w:sz="0" w:space="0" w:color="auto"/>
      </w:divBdr>
    </w:div>
    <w:div w:id="34624792">
      <w:bodyDiv w:val="1"/>
      <w:marLeft w:val="0"/>
      <w:marRight w:val="0"/>
      <w:marTop w:val="0"/>
      <w:marBottom w:val="0"/>
      <w:divBdr>
        <w:top w:val="none" w:sz="0" w:space="0" w:color="auto"/>
        <w:left w:val="none" w:sz="0" w:space="0" w:color="auto"/>
        <w:bottom w:val="none" w:sz="0" w:space="0" w:color="auto"/>
        <w:right w:val="none" w:sz="0" w:space="0" w:color="auto"/>
      </w:divBdr>
    </w:div>
    <w:div w:id="9095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Company>Ahmed-Under</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1</cp:revision>
  <dcterms:created xsi:type="dcterms:W3CDTF">2018-12-12T11:47:00Z</dcterms:created>
  <dcterms:modified xsi:type="dcterms:W3CDTF">2018-12-12T11:49:00Z</dcterms:modified>
</cp:coreProperties>
</file>